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BDBA3" w14:textId="77777777" w:rsidR="00922593" w:rsidRDefault="000B4A04" w:rsidP="000B4A04">
      <w:pPr>
        <w:jc w:val="center"/>
      </w:pPr>
      <w:r>
        <w:rPr>
          <w:noProof/>
        </w:rPr>
        <w:drawing>
          <wp:inline distT="0" distB="0" distL="0" distR="0" wp14:anchorId="5FE560A5" wp14:editId="73C5B060">
            <wp:extent cx="1038672" cy="80264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s-logo-final (1).pdf"/>
                    <pic:cNvPicPr/>
                  </pic:nvPicPr>
                  <pic:blipFill>
                    <a:blip r:embed="rId4">
                      <a:extLst>
                        <a:ext uri="{28A0092B-C50C-407E-A947-70E740481C1C}">
                          <a14:useLocalDpi xmlns:a14="http://schemas.microsoft.com/office/drawing/2010/main" val="0"/>
                        </a:ext>
                      </a:extLst>
                    </a:blip>
                    <a:stretch>
                      <a:fillRect/>
                    </a:stretch>
                  </pic:blipFill>
                  <pic:spPr>
                    <a:xfrm>
                      <a:off x="0" y="0"/>
                      <a:ext cx="1068394" cy="825608"/>
                    </a:xfrm>
                    <a:prstGeom prst="rect">
                      <a:avLst/>
                    </a:prstGeom>
                  </pic:spPr>
                </pic:pic>
              </a:graphicData>
            </a:graphic>
          </wp:inline>
        </w:drawing>
      </w:r>
    </w:p>
    <w:p w14:paraId="5825BF46" w14:textId="77777777" w:rsidR="000B4A04" w:rsidRDefault="000B4A04" w:rsidP="000B4A04">
      <w:pPr>
        <w:jc w:val="center"/>
      </w:pPr>
    </w:p>
    <w:p w14:paraId="3B27D013" w14:textId="77777777" w:rsidR="000B4A04" w:rsidRPr="00B032F2" w:rsidRDefault="000B4A04" w:rsidP="000B4A04">
      <w:pPr>
        <w:rPr>
          <w:sz w:val="22"/>
          <w:szCs w:val="22"/>
        </w:rPr>
      </w:pPr>
      <w:r>
        <w:tab/>
      </w:r>
      <w:r>
        <w:tab/>
      </w:r>
      <w:r>
        <w:tab/>
      </w:r>
      <w:r>
        <w:tab/>
      </w:r>
      <w:r>
        <w:tab/>
      </w:r>
      <w:r>
        <w:tab/>
      </w:r>
      <w:r>
        <w:tab/>
      </w:r>
      <w:r>
        <w:tab/>
      </w:r>
      <w:r>
        <w:tab/>
      </w:r>
      <w:r w:rsidRPr="00B032F2">
        <w:rPr>
          <w:sz w:val="22"/>
          <w:szCs w:val="22"/>
        </w:rPr>
        <w:t>August 14, 2020</w:t>
      </w:r>
    </w:p>
    <w:p w14:paraId="0166351C" w14:textId="77777777" w:rsidR="000B4A04" w:rsidRPr="00B032F2" w:rsidRDefault="000B4A04" w:rsidP="000B4A04">
      <w:pPr>
        <w:rPr>
          <w:sz w:val="22"/>
          <w:szCs w:val="22"/>
        </w:rPr>
      </w:pPr>
    </w:p>
    <w:p w14:paraId="49101C3B" w14:textId="77777777" w:rsidR="000B4A04" w:rsidRPr="00B032F2" w:rsidRDefault="000B4A04" w:rsidP="000B4A04">
      <w:pPr>
        <w:rPr>
          <w:sz w:val="22"/>
          <w:szCs w:val="22"/>
        </w:rPr>
      </w:pPr>
      <w:r w:rsidRPr="00B032F2">
        <w:rPr>
          <w:sz w:val="22"/>
          <w:szCs w:val="22"/>
        </w:rPr>
        <w:t>Dear Saint Luke Parents,</w:t>
      </w:r>
    </w:p>
    <w:p w14:paraId="0A17F1F5" w14:textId="77777777" w:rsidR="000B4A04" w:rsidRPr="00B032F2" w:rsidRDefault="000B4A04" w:rsidP="000B4A04">
      <w:pPr>
        <w:rPr>
          <w:sz w:val="22"/>
          <w:szCs w:val="22"/>
        </w:rPr>
      </w:pPr>
    </w:p>
    <w:p w14:paraId="53A9FFDF" w14:textId="7D8C1DA1" w:rsidR="000B4A04" w:rsidRPr="00B032F2" w:rsidRDefault="000B4A04" w:rsidP="000B4A04">
      <w:pPr>
        <w:rPr>
          <w:sz w:val="22"/>
          <w:szCs w:val="22"/>
        </w:rPr>
      </w:pPr>
      <w:r w:rsidRPr="00B032F2">
        <w:rPr>
          <w:sz w:val="22"/>
          <w:szCs w:val="22"/>
        </w:rPr>
        <w:tab/>
        <w:t xml:space="preserve">As you are aware, yesterday we posted our reopening plan to allow for a return to in-school instruction 5 days per week, along with the Diocesan plan for their own St. Thomas Aquinas Distance Learning Academy.  </w:t>
      </w:r>
      <w:r w:rsidR="00BD175E" w:rsidRPr="00B032F2">
        <w:rPr>
          <w:sz w:val="22"/>
          <w:szCs w:val="22"/>
        </w:rPr>
        <w:t>The Diocese had established this academy as a way to provide parents with an alternative to in-person instruction for those families who were not yet comfortabl</w:t>
      </w:r>
      <w:r w:rsidR="001A50B0" w:rsidRPr="00B032F2">
        <w:rPr>
          <w:sz w:val="22"/>
          <w:szCs w:val="22"/>
        </w:rPr>
        <w:t>e having their child return to that model</w:t>
      </w:r>
      <w:r w:rsidR="00BD175E" w:rsidRPr="00B032F2">
        <w:rPr>
          <w:sz w:val="22"/>
          <w:szCs w:val="22"/>
        </w:rPr>
        <w:t>.  Following the protocols and procedures of the Diocese which requested that schools not develop their own distance learning model, we shared this information with our families.</w:t>
      </w:r>
    </w:p>
    <w:p w14:paraId="3BC9ECDF" w14:textId="62D2C01B" w:rsidR="00BD175E" w:rsidRPr="00B032F2" w:rsidRDefault="00BD175E" w:rsidP="000B4A04">
      <w:pPr>
        <w:rPr>
          <w:sz w:val="22"/>
          <w:szCs w:val="22"/>
        </w:rPr>
      </w:pPr>
      <w:r w:rsidRPr="00B032F2">
        <w:rPr>
          <w:sz w:val="22"/>
          <w:szCs w:val="22"/>
        </w:rPr>
        <w:tab/>
        <w:t xml:space="preserve">Many parents have since shared their concerns regarding the Diocesan program.  As always, we take the feedback from our parents into consideration.  After reviewing all of the options, in consultation with the Diocese, we have decided to work on making accommodations for our families who so choose, to receive distance learning through our </w:t>
      </w:r>
      <w:r w:rsidR="001A50B0" w:rsidRPr="00B032F2">
        <w:rPr>
          <w:sz w:val="22"/>
          <w:szCs w:val="22"/>
        </w:rPr>
        <w:t xml:space="preserve">school, utilizing our own staff, resources, </w:t>
      </w:r>
      <w:r w:rsidRPr="00B032F2">
        <w:rPr>
          <w:sz w:val="22"/>
          <w:szCs w:val="22"/>
        </w:rPr>
        <w:t>and curriculum.</w:t>
      </w:r>
      <w:r w:rsidR="00B032F2" w:rsidRPr="00B032F2">
        <w:rPr>
          <w:sz w:val="22"/>
          <w:szCs w:val="22"/>
        </w:rPr>
        <w:t xml:space="preserve">  This would mean that children who are at home can interact live with their teacher and peers in their Saint Luke classroom.  Given the circumstances, parents may choose to switch from in-person to remote learning at any time, however parents would need to wait to switch from remote to in-person learning only at the start of any given month.  Students would then return in person to their previously assigned class.  Of course, our program would have its own set of guidelines and procedures, but would basically follow our normal school schedules, rules, and policies.  </w:t>
      </w:r>
    </w:p>
    <w:p w14:paraId="0DDD312F" w14:textId="54D44013" w:rsidR="00B032F2" w:rsidRPr="00B032F2" w:rsidRDefault="00BD175E" w:rsidP="000B4A04">
      <w:pPr>
        <w:rPr>
          <w:sz w:val="22"/>
          <w:szCs w:val="22"/>
        </w:rPr>
      </w:pPr>
      <w:r w:rsidRPr="00B032F2">
        <w:rPr>
          <w:sz w:val="22"/>
          <w:szCs w:val="22"/>
        </w:rPr>
        <w:tab/>
        <w:t xml:space="preserve">To that end, I would ask that </w:t>
      </w:r>
      <w:r w:rsidRPr="00B032F2">
        <w:rPr>
          <w:b/>
          <w:sz w:val="22"/>
          <w:szCs w:val="22"/>
        </w:rPr>
        <w:t>all</w:t>
      </w:r>
      <w:r w:rsidRPr="00B032F2">
        <w:rPr>
          <w:sz w:val="22"/>
          <w:szCs w:val="22"/>
        </w:rPr>
        <w:t xml:space="preserve"> families complete an additional survey to provide feedback on their potential interest in the options being presented.  It is vital that the survey be completed no later than </w:t>
      </w:r>
      <w:r w:rsidRPr="00B032F2">
        <w:rPr>
          <w:b/>
          <w:sz w:val="22"/>
          <w:szCs w:val="22"/>
        </w:rPr>
        <w:t>Monday, August 17</w:t>
      </w:r>
      <w:r w:rsidRPr="00B032F2">
        <w:rPr>
          <w:b/>
          <w:sz w:val="22"/>
          <w:szCs w:val="22"/>
          <w:vertAlign w:val="superscript"/>
        </w:rPr>
        <w:t>th</w:t>
      </w:r>
      <w:r w:rsidRPr="00B032F2">
        <w:rPr>
          <w:b/>
          <w:sz w:val="22"/>
          <w:szCs w:val="22"/>
        </w:rPr>
        <w:t xml:space="preserve">.  </w:t>
      </w:r>
      <w:r w:rsidRPr="00B032F2">
        <w:rPr>
          <w:sz w:val="22"/>
          <w:szCs w:val="22"/>
        </w:rPr>
        <w:t xml:space="preserve"> The survey can be found by clicking on the following link: </w:t>
      </w:r>
      <w:hyperlink r:id="rId5" w:history="1">
        <w:r w:rsidR="00B032F2" w:rsidRPr="00B032F2">
          <w:rPr>
            <w:rStyle w:val="Hyperlink"/>
            <w:sz w:val="22"/>
            <w:szCs w:val="22"/>
          </w:rPr>
          <w:t>https://www.surveymonkey.com/r/2C3GPNR</w:t>
        </w:r>
      </w:hyperlink>
    </w:p>
    <w:p w14:paraId="719B3FB6" w14:textId="77777777" w:rsidR="00BD175E" w:rsidRPr="00B032F2" w:rsidRDefault="00BD175E" w:rsidP="000B4A04">
      <w:pPr>
        <w:rPr>
          <w:sz w:val="22"/>
          <w:szCs w:val="22"/>
        </w:rPr>
      </w:pPr>
      <w:r w:rsidRPr="00B032F2">
        <w:rPr>
          <w:sz w:val="22"/>
          <w:szCs w:val="22"/>
        </w:rPr>
        <w:t xml:space="preserve">Once again, we ask that you complete one survey for each child who is enrolled in our school.  </w:t>
      </w:r>
      <w:r w:rsidR="000C58A2" w:rsidRPr="00B032F2">
        <w:rPr>
          <w:sz w:val="22"/>
          <w:szCs w:val="22"/>
        </w:rPr>
        <w:t xml:space="preserve">The survey should take no more than one-two minutes to complete.  </w:t>
      </w:r>
      <w:r w:rsidRPr="00B032F2">
        <w:rPr>
          <w:sz w:val="22"/>
          <w:szCs w:val="22"/>
        </w:rPr>
        <w:t>At our parent meetings scheduled for next week via Zoom, we will discuss further details regarding our optional distance learning plan.</w:t>
      </w:r>
    </w:p>
    <w:p w14:paraId="6BE81071" w14:textId="77777777" w:rsidR="00BD175E" w:rsidRPr="00B032F2" w:rsidRDefault="00BD175E" w:rsidP="000B4A04">
      <w:pPr>
        <w:rPr>
          <w:sz w:val="22"/>
          <w:szCs w:val="22"/>
        </w:rPr>
      </w:pPr>
      <w:r w:rsidRPr="00B032F2">
        <w:rPr>
          <w:sz w:val="22"/>
          <w:szCs w:val="22"/>
        </w:rPr>
        <w:tab/>
        <w:t>While we continue to adapt our plans to ongoing and ever changing guidelines, please keep in mind that we will always choose the option that is safest for</w:t>
      </w:r>
      <w:r w:rsidR="000C58A2" w:rsidRPr="00B032F2">
        <w:rPr>
          <w:sz w:val="22"/>
          <w:szCs w:val="22"/>
        </w:rPr>
        <w:t xml:space="preserve"> our students and staff based on the information provided to us by government agencies.  Of course, we respect those parents who do not yet feel comfortable having their child return to in-person instruction but who still wish to keep their child enrolled in our school.  As we know, protocols, spacing constraints, and guidelines can change at any time and may necessitate a change to our plans to either a hybrid model or a complete distance model.  We will continue to keep you informed with any updates to our plans.</w:t>
      </w:r>
    </w:p>
    <w:p w14:paraId="40CBAB79" w14:textId="77777777" w:rsidR="000C58A2" w:rsidRPr="00B032F2" w:rsidRDefault="000C58A2" w:rsidP="000B4A04">
      <w:pPr>
        <w:rPr>
          <w:sz w:val="22"/>
          <w:szCs w:val="22"/>
        </w:rPr>
      </w:pPr>
      <w:r w:rsidRPr="00B032F2">
        <w:rPr>
          <w:sz w:val="22"/>
          <w:szCs w:val="22"/>
        </w:rPr>
        <w:tab/>
        <w:t xml:space="preserve">Thank you again for all of your support.  Please ensure that we have your survey response by </w:t>
      </w:r>
      <w:r w:rsidRPr="00B032F2">
        <w:rPr>
          <w:b/>
          <w:sz w:val="22"/>
          <w:szCs w:val="22"/>
        </w:rPr>
        <w:t xml:space="preserve">Monday.  </w:t>
      </w:r>
      <w:r w:rsidRPr="00B032F2">
        <w:rPr>
          <w:sz w:val="22"/>
          <w:szCs w:val="22"/>
        </w:rPr>
        <w:t>If you have any questions, please do not hesitate to ask.  Have a blessed and safe weekend.</w:t>
      </w:r>
    </w:p>
    <w:p w14:paraId="607E1480" w14:textId="77777777" w:rsidR="000C58A2" w:rsidRPr="00B032F2" w:rsidRDefault="000C58A2" w:rsidP="000B4A04">
      <w:pPr>
        <w:rPr>
          <w:sz w:val="22"/>
          <w:szCs w:val="22"/>
        </w:rPr>
      </w:pPr>
      <w:r w:rsidRPr="00B032F2">
        <w:rPr>
          <w:sz w:val="22"/>
          <w:szCs w:val="22"/>
        </w:rPr>
        <w:tab/>
      </w:r>
      <w:r w:rsidRPr="00B032F2">
        <w:rPr>
          <w:sz w:val="22"/>
          <w:szCs w:val="22"/>
        </w:rPr>
        <w:tab/>
      </w:r>
      <w:r w:rsidRPr="00B032F2">
        <w:rPr>
          <w:sz w:val="22"/>
          <w:szCs w:val="22"/>
        </w:rPr>
        <w:tab/>
      </w:r>
      <w:r w:rsidRPr="00B032F2">
        <w:rPr>
          <w:sz w:val="22"/>
          <w:szCs w:val="22"/>
        </w:rPr>
        <w:tab/>
      </w:r>
      <w:r w:rsidRPr="00B032F2">
        <w:rPr>
          <w:sz w:val="22"/>
          <w:szCs w:val="22"/>
        </w:rPr>
        <w:tab/>
      </w:r>
      <w:r w:rsidRPr="00B032F2">
        <w:rPr>
          <w:sz w:val="22"/>
          <w:szCs w:val="22"/>
        </w:rPr>
        <w:tab/>
      </w:r>
      <w:bookmarkStart w:id="0" w:name="_GoBack"/>
      <w:bookmarkEnd w:id="0"/>
      <w:r w:rsidRPr="00B032F2">
        <w:rPr>
          <w:sz w:val="22"/>
          <w:szCs w:val="22"/>
        </w:rPr>
        <w:tab/>
      </w:r>
      <w:r w:rsidRPr="00B032F2">
        <w:rPr>
          <w:sz w:val="22"/>
          <w:szCs w:val="22"/>
        </w:rPr>
        <w:tab/>
      </w:r>
      <w:r w:rsidRPr="00B032F2">
        <w:rPr>
          <w:sz w:val="22"/>
          <w:szCs w:val="22"/>
        </w:rPr>
        <w:tab/>
        <w:t>Mrs. Brunswick</w:t>
      </w:r>
    </w:p>
    <w:sectPr w:rsidR="000C58A2" w:rsidRPr="00B032F2" w:rsidSect="009B3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04"/>
    <w:rsid w:val="000B4A04"/>
    <w:rsid w:val="000C58A2"/>
    <w:rsid w:val="001A50B0"/>
    <w:rsid w:val="00222A14"/>
    <w:rsid w:val="00925A9A"/>
    <w:rsid w:val="009B394F"/>
    <w:rsid w:val="00B032F2"/>
    <w:rsid w:val="00BD175E"/>
    <w:rsid w:val="00BE4B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2968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https://www.surveymonkey.com/r/2C3GPN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477</Words>
  <Characters>2724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Brunswick</dc:creator>
  <cp:keywords/>
  <dc:description/>
  <cp:lastModifiedBy>Jan Brunswick</cp:lastModifiedBy>
  <cp:revision>2</cp:revision>
  <dcterms:created xsi:type="dcterms:W3CDTF">2020-08-14T00:47:00Z</dcterms:created>
  <dcterms:modified xsi:type="dcterms:W3CDTF">2020-08-14T00:47:00Z</dcterms:modified>
</cp:coreProperties>
</file>